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E" w:rsidRDefault="007F0A7E"/>
    <w:tbl>
      <w:tblPr>
        <w:tblStyle w:val="Tabela-Siatka"/>
        <w:tblW w:w="9322" w:type="dxa"/>
        <w:tblLayout w:type="fixed"/>
        <w:tblLook w:val="04A0"/>
      </w:tblPr>
      <w:tblGrid>
        <w:gridCol w:w="675"/>
        <w:gridCol w:w="4887"/>
        <w:gridCol w:w="850"/>
        <w:gridCol w:w="2910"/>
      </w:tblGrid>
      <w:tr w:rsidR="007F0A7E" w:rsidRPr="007F0A7E" w:rsidTr="00932B23">
        <w:tc>
          <w:tcPr>
            <w:tcW w:w="9322" w:type="dxa"/>
            <w:gridSpan w:val="4"/>
          </w:tcPr>
          <w:p w:rsidR="007F0A7E" w:rsidRPr="007F0A7E" w:rsidRDefault="007F0A7E" w:rsidP="007F0A7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Osprzęt elektryczny</w:t>
            </w: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87" w:type="dxa"/>
          </w:tcPr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91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F960B5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rozdzielnic</w:t>
            </w:r>
            <w:r w:rsidR="00F960B5">
              <w:rPr>
                <w:rFonts w:ascii="Arial" w:hAnsi="Arial" w:cs="Arial"/>
              </w:rPr>
              <w:t>a</w:t>
            </w:r>
            <w:r w:rsidRPr="007F0A7E">
              <w:rPr>
                <w:rFonts w:ascii="Arial" w:hAnsi="Arial" w:cs="Arial"/>
              </w:rPr>
              <w:t xml:space="preserve"> przenośn</w:t>
            </w:r>
            <w:r w:rsidR="00F960B5">
              <w:rPr>
                <w:rFonts w:ascii="Arial" w:hAnsi="Arial" w:cs="Arial"/>
              </w:rPr>
              <w:t>a</w:t>
            </w:r>
          </w:p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(przykładowy model Strzelin)</w:t>
            </w:r>
          </w:p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Podstawowe parametry techniczne: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Długość kabla [m] : 2 zakończony wtykiem 5x63A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Gniazdo wtykowe CEE 3x32A( jednofazowe) 230V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Gniazdo wtykowe CEE 63A : 1x63A 5p 400V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Gniazdo 1-faz 16A 230V 2P+Z z bolcem, niebieskie 6 </w:t>
            </w:r>
            <w:proofErr w:type="spellStart"/>
            <w:r w:rsidRPr="007F0A7E">
              <w:rPr>
                <w:rFonts w:ascii="Arial" w:hAnsi="Arial" w:cs="Arial"/>
              </w:rPr>
              <w:t>szt</w:t>
            </w:r>
            <w:proofErr w:type="spellEnd"/>
            <w:r w:rsidRPr="007F0A7E">
              <w:rPr>
                <w:rFonts w:ascii="Arial" w:hAnsi="Arial" w:cs="Arial"/>
              </w:rPr>
              <w:t xml:space="preserve"> ( w miarę możliwości)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Materiał obudowy : Guma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wszystkie zewnętrzne części metalowe wykonane ze stali nierdzewnej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Rodzaj obsługi : Przenośne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Rodzaj podłączenia sieciowego : CEE 63 A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Rodzaj zabezpieczenia : Wyłącznik nadprądowy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Stopień ochrony IP54 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Wyłącznik różnicowoprądowy 30 </w:t>
            </w:r>
            <w:proofErr w:type="spellStart"/>
            <w:r w:rsidRPr="007F0A7E">
              <w:rPr>
                <w:rFonts w:ascii="Arial" w:hAnsi="Arial" w:cs="Arial"/>
              </w:rPr>
              <w:t>mA</w:t>
            </w:r>
            <w:proofErr w:type="spellEnd"/>
            <w:r w:rsidRPr="007F0A7E">
              <w:rPr>
                <w:rFonts w:ascii="Arial" w:hAnsi="Arial" w:cs="Arial"/>
              </w:rPr>
              <w:t xml:space="preserve"> (standardowy)</w:t>
            </w:r>
          </w:p>
          <w:p w:rsidR="007F0A7E" w:rsidRPr="007F0A7E" w:rsidRDefault="007F0A7E" w:rsidP="007F0A7E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Zabezpieczenia zwłoczne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F960B5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7F0A7E" w:rsidRPr="007F0A7E" w:rsidRDefault="007F0A7E" w:rsidP="00C32F98">
            <w:pPr>
              <w:rPr>
                <w:rFonts w:ascii="Arial" w:hAnsi="Arial" w:cs="Arial"/>
              </w:rPr>
            </w:pPr>
          </w:p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Rozdzielnica przenośna </w:t>
            </w:r>
          </w:p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(przykładowy model Zamość)</w:t>
            </w:r>
          </w:p>
          <w:p w:rsidR="007F0A7E" w:rsidRPr="007F0A7E" w:rsidRDefault="007F0A7E" w:rsidP="00C32F98">
            <w:pPr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Podstawowe parametry techniczne: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Długość kabla [m] : 2 zakończony wtykiem 5x63A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w pełni gumowa obudowa (pokrywa: z tworzywa termoutwardzalnego) • wymiary: wys. x szer. x </w:t>
            </w:r>
            <w:proofErr w:type="spellStart"/>
            <w:r w:rsidRPr="007F0A7E">
              <w:rPr>
                <w:rFonts w:ascii="Arial" w:hAnsi="Arial" w:cs="Arial"/>
              </w:rPr>
              <w:t>głeb</w:t>
            </w:r>
            <w:proofErr w:type="spellEnd"/>
            <w:r w:rsidRPr="007F0A7E">
              <w:rPr>
                <w:rFonts w:ascii="Arial" w:hAnsi="Arial" w:cs="Arial"/>
              </w:rPr>
              <w:t>. = 527x400x270mm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wszystkie zewnętrzne części metalowe wykonane ze stali nierdzewnej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wyłącznik różnicowo- prądowy 30mA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1 x CEE-gniazdo 63A 5P 400V, wyłącznik różnicowo- prądowy 30mA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3 x CEE-gniazdo 32A 3P 400V, wyłącznik różnicowo- prądowy 30mA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2 x CEE-gniazdo 32A 5P 400V, wyłącznik różnicowo- prądowy 30mA</w:t>
            </w:r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Gniazdo 1-faz 16A 230V 2P+Z z bolcem, wyłącznik różnicowo- prądowy 30mA, 6 </w:t>
            </w:r>
            <w:proofErr w:type="spellStart"/>
            <w:r w:rsidRPr="007F0A7E">
              <w:rPr>
                <w:rFonts w:ascii="Arial" w:hAnsi="Arial" w:cs="Arial"/>
              </w:rPr>
              <w:t>szt</w:t>
            </w:r>
            <w:proofErr w:type="spellEnd"/>
          </w:p>
          <w:p w:rsidR="007F0A7E" w:rsidRPr="007F0A7E" w:rsidRDefault="007F0A7E" w:rsidP="007F0A7E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lastRenderedPageBreak/>
              <w:t xml:space="preserve">Stopień ochrony IP54  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10" w:type="dxa"/>
          </w:tcPr>
          <w:p w:rsidR="007F0A7E" w:rsidRPr="007F0A7E" w:rsidRDefault="007F0A7E" w:rsidP="00987B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F960B5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7F0A7E" w:rsidRPr="007F0A7E" w:rsidRDefault="007F0A7E" w:rsidP="00C32F98">
            <w:p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 rozdzielnic</w:t>
            </w:r>
            <w:r w:rsidR="00F960B5">
              <w:rPr>
                <w:rFonts w:ascii="Arial" w:hAnsi="Arial" w:cs="Arial"/>
              </w:rPr>
              <w:t>a</w:t>
            </w:r>
            <w:r w:rsidRPr="007F0A7E">
              <w:rPr>
                <w:rFonts w:ascii="Arial" w:hAnsi="Arial" w:cs="Arial"/>
              </w:rPr>
              <w:t xml:space="preserve"> przenośn</w:t>
            </w:r>
            <w:r w:rsidR="00F960B5">
              <w:rPr>
                <w:rFonts w:ascii="Arial" w:hAnsi="Arial" w:cs="Arial"/>
              </w:rPr>
              <w:t>a</w:t>
            </w:r>
            <w:r w:rsidRPr="007F0A7E">
              <w:rPr>
                <w:rFonts w:ascii="Arial" w:hAnsi="Arial" w:cs="Arial"/>
              </w:rPr>
              <w:t xml:space="preserve"> (przykładowy model Twardogóra)</w:t>
            </w:r>
          </w:p>
          <w:p w:rsidR="007F0A7E" w:rsidRPr="007F0A7E" w:rsidRDefault="007F0A7E" w:rsidP="00C32F98">
            <w:p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Podstawowe parametry techniczne:</w:t>
            </w:r>
          </w:p>
          <w:p w:rsidR="007F0A7E" w:rsidRPr="007F0A7E" w:rsidRDefault="007F0A7E" w:rsidP="007F0A7E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wymiary: 165 x 260 x 90 </w:t>
            </w:r>
          </w:p>
          <w:p w:rsidR="007F0A7E" w:rsidRPr="007F0A7E" w:rsidRDefault="007F0A7E" w:rsidP="007F0A7E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 xml:space="preserve">Gniazda 4x2P+Z </w:t>
            </w:r>
          </w:p>
          <w:p w:rsidR="007F0A7E" w:rsidRPr="007F0A7E" w:rsidRDefault="007F0A7E" w:rsidP="007F0A7E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Zabezpieczenie zwłoczne</w:t>
            </w:r>
          </w:p>
          <w:p w:rsidR="007F0A7E" w:rsidRPr="007F0A7E" w:rsidRDefault="007F0A7E" w:rsidP="007F0A7E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Stopień ochrony IP44</w:t>
            </w:r>
          </w:p>
          <w:p w:rsidR="007F0A7E" w:rsidRPr="007F0A7E" w:rsidRDefault="007F0A7E" w:rsidP="007F0A7E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</w:rPr>
            </w:pPr>
            <w:r w:rsidRPr="007F0A7E">
              <w:rPr>
                <w:rFonts w:ascii="Arial" w:hAnsi="Arial" w:cs="Arial"/>
              </w:rPr>
              <w:t>Kabel zasilający 2 mb zakończony wtykiem 5x32A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F960B5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</w:tcPr>
          <w:p w:rsidR="007F0A7E" w:rsidRPr="007F0A7E" w:rsidRDefault="00F960B5" w:rsidP="00F960B5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kable</w:t>
            </w:r>
            <w:r w:rsidR="007F0A7E" w:rsidRPr="007F0A7E">
              <w:rPr>
                <w:rFonts w:ascii="Arial" w:hAnsi="Arial" w:cs="Arial"/>
              </w:rPr>
              <w:t xml:space="preserve"> przyłączeniowych w gumie - gniazdo i wtyczka 5x32A , długość kabla 40 mb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F960B5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7F0A7E" w:rsidRPr="007F0A7E" w:rsidRDefault="00F960B5" w:rsidP="00C32F98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</w:t>
            </w:r>
            <w:r w:rsidR="007F0A7E" w:rsidRPr="007F0A7E">
              <w:rPr>
                <w:rFonts w:ascii="Arial" w:hAnsi="Arial" w:cs="Arial"/>
              </w:rPr>
              <w:t xml:space="preserve"> przyłączeniowych w gumie - gniazdo i wtyczka 5x 63A , długość kabla 25 mb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0" w:type="dxa"/>
          </w:tcPr>
          <w:p w:rsidR="007F0A7E" w:rsidRPr="007F0A7E" w:rsidRDefault="007F0A7E" w:rsidP="007F0A7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A7E" w:rsidRPr="007F0A7E" w:rsidTr="00C32F98">
        <w:tc>
          <w:tcPr>
            <w:tcW w:w="675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0A7E" w:rsidRPr="007F0A7E" w:rsidRDefault="00F960B5" w:rsidP="00C32F9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</w:tcPr>
          <w:p w:rsidR="007F0A7E" w:rsidRPr="007F0A7E" w:rsidRDefault="00F960B5" w:rsidP="00F960B5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</w:t>
            </w:r>
            <w:r w:rsidR="007F0A7E" w:rsidRPr="007F0A7E">
              <w:rPr>
                <w:rFonts w:ascii="Arial" w:hAnsi="Arial" w:cs="Arial"/>
              </w:rPr>
              <w:t xml:space="preserve"> przyłączeniowych w gumie 3x1.5 mm2 gniazda i wtyczki gumowe , długość kabla 15 mb</w:t>
            </w:r>
          </w:p>
        </w:tc>
        <w:tc>
          <w:tcPr>
            <w:tcW w:w="850" w:type="dxa"/>
          </w:tcPr>
          <w:p w:rsidR="007F0A7E" w:rsidRPr="007F0A7E" w:rsidRDefault="007F0A7E" w:rsidP="00C32F9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A7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10" w:type="dxa"/>
          </w:tcPr>
          <w:p w:rsidR="007F0A7E" w:rsidRPr="007F0A7E" w:rsidRDefault="007F0A7E" w:rsidP="007219D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0A7E" w:rsidRDefault="007F0A7E"/>
    <w:p w:rsidR="007F0A7E" w:rsidRDefault="007F0A7E"/>
    <w:sectPr w:rsidR="007F0A7E" w:rsidSect="00C7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D39"/>
    <w:multiLevelType w:val="multilevel"/>
    <w:tmpl w:val="0DD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41062"/>
    <w:multiLevelType w:val="multilevel"/>
    <w:tmpl w:val="04A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D705E"/>
    <w:multiLevelType w:val="multilevel"/>
    <w:tmpl w:val="523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A7E"/>
    <w:rsid w:val="001F3BB5"/>
    <w:rsid w:val="00226E75"/>
    <w:rsid w:val="002646E3"/>
    <w:rsid w:val="002B71E5"/>
    <w:rsid w:val="002E7998"/>
    <w:rsid w:val="003114E7"/>
    <w:rsid w:val="003A67EE"/>
    <w:rsid w:val="004D0BE0"/>
    <w:rsid w:val="00597CA4"/>
    <w:rsid w:val="006115E8"/>
    <w:rsid w:val="006222B8"/>
    <w:rsid w:val="006A0378"/>
    <w:rsid w:val="007219DA"/>
    <w:rsid w:val="00726707"/>
    <w:rsid w:val="007F0A7E"/>
    <w:rsid w:val="00941716"/>
    <w:rsid w:val="00972ACF"/>
    <w:rsid w:val="00987BD3"/>
    <w:rsid w:val="00B72B95"/>
    <w:rsid w:val="00C723C4"/>
    <w:rsid w:val="00CF62AE"/>
    <w:rsid w:val="00D04C46"/>
    <w:rsid w:val="00E15A16"/>
    <w:rsid w:val="00F127B6"/>
    <w:rsid w:val="00F960B5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A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F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cp:lastPrinted>2017-11-24T09:39:00Z</cp:lastPrinted>
  <dcterms:created xsi:type="dcterms:W3CDTF">2017-11-29T16:17:00Z</dcterms:created>
  <dcterms:modified xsi:type="dcterms:W3CDTF">2017-11-29T16:17:00Z</dcterms:modified>
</cp:coreProperties>
</file>